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附件2-3：</w:t>
      </w:r>
    </w:p>
    <w:p>
      <w:pPr>
        <w:pStyle w:val="2"/>
        <w:spacing w:line="360" w:lineRule="atLeast"/>
        <w:jc w:val="center"/>
        <w:rPr>
          <w:rFonts w:ascii="Times New Roman" w:hAnsi="Times New Roman" w:eastAsia="黑体" w:cs="Times New Roman"/>
          <w:bCs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Cs w:val="0"/>
          <w:sz w:val="36"/>
          <w:szCs w:val="36"/>
        </w:rPr>
        <w:t>第三届全国大学生低碳循环科技创新大赛</w:t>
      </w:r>
    </w:p>
    <w:p>
      <w:pPr>
        <w:spacing w:before="156" w:beforeLines="50" w:line="400" w:lineRule="exact"/>
        <w:jc w:val="center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作品书</w:t>
      </w:r>
      <w:r>
        <w:rPr>
          <w:rFonts w:ascii="Times New Roman" w:hAnsi="Times New Roman" w:eastAsia="黑体"/>
          <w:bCs/>
          <w:sz w:val="30"/>
          <w:szCs w:val="30"/>
        </w:rPr>
        <w:t>格式规范</w:t>
      </w: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（</w:t>
      </w:r>
      <w:r>
        <w:rPr>
          <w:rFonts w:hint="eastAsia" w:ascii="Times New Roman" w:hAnsi="Times New Roman" w:eastAsia="黑体"/>
          <w:sz w:val="30"/>
          <w:szCs w:val="30"/>
        </w:rPr>
        <w:t>产品设计与成果应用</w:t>
      </w:r>
      <w:r>
        <w:rPr>
          <w:rFonts w:ascii="Times New Roman" w:hAnsi="Times New Roman" w:eastAsia="黑体"/>
          <w:sz w:val="30"/>
          <w:szCs w:val="30"/>
        </w:rPr>
        <w:t>类）</w:t>
      </w:r>
    </w:p>
    <w:p>
      <w:pPr>
        <w:jc w:val="center"/>
        <w:rPr>
          <w:rFonts w:ascii="Times New Roman" w:hAnsi="Times New Roman"/>
          <w:b/>
          <w:sz w:val="36"/>
          <w:szCs w:val="36"/>
        </w:rPr>
      </w:pPr>
    </w:p>
    <w:p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1</w:t>
      </w:r>
      <w:r>
        <w:rPr>
          <w:rFonts w:ascii="Times New Roman" w:hAnsi="Times New Roman"/>
          <w:sz w:val="24"/>
          <w:szCs w:val="28"/>
        </w:rPr>
        <w:t>．</w:t>
      </w:r>
      <w:r>
        <w:rPr>
          <w:rFonts w:ascii="Times New Roman" w:hAnsi="Times New Roman"/>
          <w:b/>
          <w:sz w:val="24"/>
          <w:szCs w:val="28"/>
        </w:rPr>
        <w:t>总体要求</w:t>
      </w:r>
    </w:p>
    <w:p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全文控制在1</w:t>
      </w:r>
      <w:r>
        <w:rPr>
          <w:rFonts w:hint="eastAsia" w:ascii="Times New Roman" w:hAnsi="Times New Roman"/>
          <w:sz w:val="24"/>
          <w:szCs w:val="28"/>
        </w:rPr>
        <w:t>5</w:t>
      </w:r>
      <w:r>
        <w:rPr>
          <w:rFonts w:ascii="Times New Roman" w:hAnsi="Times New Roman"/>
          <w:sz w:val="24"/>
          <w:szCs w:val="28"/>
        </w:rPr>
        <w:t>页A4纸以内（含附件），并按以下顺序编排：</w:t>
      </w:r>
      <w:r>
        <w:rPr>
          <w:rFonts w:hint="eastAsia" w:ascii="Times New Roman" w:hAnsi="Times New Roman"/>
          <w:sz w:val="24"/>
          <w:szCs w:val="28"/>
        </w:rPr>
        <w:t>作品名</w:t>
      </w:r>
      <w:r>
        <w:rPr>
          <w:rFonts w:ascii="Times New Roman" w:hAnsi="Times New Roman"/>
          <w:sz w:val="24"/>
          <w:szCs w:val="28"/>
        </w:rPr>
        <w:t>、团队成员、指导教师、学校名＋院系名＋学校所在城市＋邮编、摘要、关键词、正文</w:t>
      </w:r>
      <w:r>
        <w:rPr>
          <w:rFonts w:hint="eastAsia" w:ascii="Times New Roman" w:hAnsi="Times New Roman"/>
          <w:sz w:val="24"/>
          <w:szCs w:val="28"/>
        </w:rPr>
        <w:t>（</w:t>
      </w:r>
      <w:r>
        <w:rPr>
          <w:rFonts w:ascii="Times New Roman" w:hAnsi="Times New Roman"/>
          <w:sz w:val="24"/>
          <w:szCs w:val="28"/>
        </w:rPr>
        <w:t>可自行组织，但应包括下列内容：背景与意义、理念与方案、作品实物图或模型图</w:t>
      </w:r>
      <w:r>
        <w:rPr>
          <w:rFonts w:ascii="Times New Roman" w:hAnsi="Times New Roman"/>
          <w:sz w:val="24"/>
        </w:rPr>
        <w:t>、专利及版权文件、</w:t>
      </w:r>
      <w:r>
        <w:rPr>
          <w:rFonts w:ascii="Times New Roman" w:hAnsi="Times New Roman"/>
          <w:sz w:val="24"/>
          <w:szCs w:val="28"/>
        </w:rPr>
        <w:t>创新性、</w:t>
      </w:r>
      <w:r>
        <w:rPr>
          <w:rFonts w:ascii="Times New Roman" w:hAnsi="Times New Roman"/>
          <w:sz w:val="24"/>
        </w:rPr>
        <w:t>应用与社会影响、产品鉴定</w:t>
      </w:r>
      <w:r>
        <w:rPr>
          <w:rFonts w:ascii="Times New Roman" w:hAnsi="Times New Roman"/>
          <w:sz w:val="24"/>
          <w:szCs w:val="28"/>
        </w:rPr>
        <w:t>等</w:t>
      </w:r>
      <w:r>
        <w:rPr>
          <w:rFonts w:hint="eastAsia" w:ascii="Times New Roman" w:hAnsi="Times New Roman"/>
          <w:sz w:val="24"/>
          <w:szCs w:val="28"/>
        </w:rPr>
        <w:t>）</w:t>
      </w:r>
      <w:r>
        <w:rPr>
          <w:rFonts w:ascii="Times New Roman" w:hAnsi="Times New Roman"/>
          <w:sz w:val="24"/>
          <w:szCs w:val="28"/>
        </w:rPr>
        <w:t>、附件。不加封面。请采用Microsoft Word 2010及以上版本编排。</w:t>
      </w:r>
    </w:p>
    <w:p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2．页面要求</w:t>
      </w:r>
    </w:p>
    <w:p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A4页面。页边距：上25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mm，下25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mm，左、右各20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mm。标题采用三号黑体，正文中文采用小四号宋体、英文及数字符号等采用小四号Times New Roman字体，行间距为1.5倍。不要设置页眉，页码位于页面底部居中。</w:t>
      </w:r>
    </w:p>
    <w:p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3．图表要求</w:t>
      </w:r>
    </w:p>
    <w:p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插图使用题注格式按序编号，并加图名（位于图片下方）。图片采用嵌入型版式，如图1所示。图中文字汉语使用小五号宋体、英文及数字使用小五号Times New Roman（矢量、矩阵用黑斜体）；坐标图的横纵坐标应标注对应量的名称和符号/单位。</w:t>
      </w:r>
    </w:p>
    <w:p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表格按序编号，并加</w:t>
      </w:r>
      <w:r>
        <w:rPr>
          <w:rFonts w:hint="eastAsia" w:ascii="Times New Roman" w:hAnsi="Times New Roman"/>
          <w:sz w:val="24"/>
          <w:szCs w:val="28"/>
        </w:rPr>
        <w:t>标题</w:t>
      </w:r>
      <w:r>
        <w:rPr>
          <w:rFonts w:ascii="Times New Roman" w:hAnsi="Times New Roman"/>
          <w:sz w:val="24"/>
          <w:szCs w:val="28"/>
        </w:rPr>
        <w:t>（位于表上方）。采用三线表，必要时可加辅助线。</w:t>
      </w:r>
    </w:p>
    <w:p>
      <w:pPr>
        <w:widowControl/>
        <w:jc w:val="lef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</w:p>
    <w:p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hint="eastAsia" w:ascii="Times New Roman" w:hAnsi="Times New Roman" w:eastAsia="仿宋_GB2312"/>
          <w:b/>
          <w:sz w:val="24"/>
          <w:szCs w:val="28"/>
        </w:rPr>
        <w:t>示例2</w:t>
      </w:r>
      <w:r>
        <w:rPr>
          <w:rFonts w:ascii="Times New Roman" w:hAnsi="Times New Roman" w:eastAsia="仿宋_GB2312"/>
          <w:b/>
          <w:sz w:val="24"/>
          <w:szCs w:val="28"/>
        </w:rPr>
        <w:t>-3</w:t>
      </w:r>
      <w:r>
        <w:rPr>
          <w:rFonts w:hint="eastAsia" w:ascii="Times New Roman" w:hAnsi="Times New Roman" w:eastAsia="仿宋_GB2312"/>
          <w:b/>
          <w:sz w:val="24"/>
          <w:szCs w:val="28"/>
        </w:rPr>
        <w:t>：</w:t>
      </w:r>
    </w:p>
    <w:p>
      <w:pPr>
        <w:spacing w:before="156" w:beforeLines="50" w:after="156" w:afterLines="50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</w:rPr>
        <w:t>低碳零耗建筑设计</w:t>
      </w:r>
      <w:r>
        <w:rPr>
          <w:rFonts w:ascii="Times New Roman" w:hAnsi="Times New Roman" w:eastAsia="黑体"/>
          <w:bCs/>
          <w:sz w:val="32"/>
          <w:szCs w:val="32"/>
        </w:rPr>
        <w:t xml:space="preserve"> </w:t>
      </w:r>
    </w:p>
    <w:p>
      <w:pPr>
        <w:spacing w:line="440" w:lineRule="exact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团队成员：张×，李×，王×</w:t>
      </w:r>
    </w:p>
    <w:p>
      <w:pPr>
        <w:spacing w:line="440" w:lineRule="exact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指导教师：杨×，刘×，施×</w:t>
      </w:r>
    </w:p>
    <w:p>
      <w:pPr>
        <w:spacing w:line="440" w:lineRule="exact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（××大学，××××××学院，杭州，310023）</w:t>
      </w:r>
    </w:p>
    <w:p>
      <w:pPr>
        <w:spacing w:line="440" w:lineRule="exact"/>
        <w:jc w:val="center"/>
        <w:rPr>
          <w:rFonts w:ascii="Times New Roman" w:hAnsi="Times New Roman"/>
          <w:sz w:val="24"/>
          <w:szCs w:val="28"/>
        </w:rPr>
      </w:pPr>
    </w:p>
    <w:p>
      <w:pPr>
        <w:spacing w:line="440" w:lineRule="exac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摘要</w:t>
      </w:r>
      <w:r>
        <w:rPr>
          <w:rFonts w:hint="eastAsia" w:ascii="Times New Roman" w:hAnsi="Times New Roman"/>
          <w:b/>
          <w:sz w:val="24"/>
        </w:rPr>
        <w:t>：</w:t>
      </w:r>
    </w:p>
    <w:p>
      <w:pPr>
        <w:spacing w:line="440" w:lineRule="exac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关键词</w:t>
      </w:r>
      <w:r>
        <w:rPr>
          <w:rFonts w:hint="eastAsia" w:ascii="Times New Roman" w:hAnsi="Times New Roman"/>
          <w:b/>
          <w:sz w:val="24"/>
        </w:rPr>
        <w:t>：</w:t>
      </w:r>
    </w:p>
    <w:p>
      <w:pPr>
        <w:spacing w:line="440" w:lineRule="exact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背景</w:t>
      </w:r>
      <w:r>
        <w:rPr>
          <w:rFonts w:hint="eastAsia" w:ascii="Times New Roman" w:hAnsi="Times New Roman"/>
          <w:b/>
          <w:sz w:val="24"/>
        </w:rPr>
        <w:t>与意义</w:t>
      </w:r>
    </w:p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2. 理念与</w:t>
      </w:r>
      <w:r>
        <w:rPr>
          <w:rFonts w:ascii="Times New Roman" w:hAnsi="Times New Roman"/>
          <w:b/>
          <w:sz w:val="24"/>
        </w:rPr>
        <w:t>方案</w:t>
      </w:r>
    </w:p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 xml:space="preserve">. </w:t>
      </w:r>
      <w:r>
        <w:rPr>
          <w:rFonts w:hint="eastAsia" w:ascii="Times New Roman" w:hAnsi="Times New Roman"/>
          <w:b/>
          <w:sz w:val="24"/>
        </w:rPr>
        <w:t>作品实物图或模型图</w:t>
      </w:r>
      <w:r>
        <w:rPr>
          <w:rFonts w:ascii="Times New Roman" w:hAnsi="Times New Roman"/>
          <w:b/>
          <w:sz w:val="24"/>
        </w:rPr>
        <w:t>（例如，效果图、内部结构图等）</w:t>
      </w:r>
    </w:p>
    <w:p>
      <w:pPr>
        <w:spacing w:line="360" w:lineRule="auto"/>
        <w:rPr>
          <w:rFonts w:ascii="Times New Roman" w:hAnsi="Times New Roman"/>
          <w:b/>
          <w:sz w:val="24"/>
        </w:rPr>
      </w:pP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产品效果图如图1所示，</w:t>
      </w:r>
    </w:p>
    <w:p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drawing>
          <wp:inline distT="0" distB="0" distL="0" distR="0">
            <wp:extent cx="1575435" cy="1524000"/>
            <wp:effectExtent l="0" t="0" r="5715" b="0"/>
            <wp:docPr id="3" name="图片 3" descr="C:\Users\lenovo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lenovo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6251" cy="15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图1 低碳循环大赛LOGO</w:t>
      </w:r>
    </w:p>
    <w:p>
      <w:pPr>
        <w:spacing w:line="360" w:lineRule="auto"/>
        <w:rPr>
          <w:rFonts w:ascii="Times New Roman" w:hAnsi="Times New Roman"/>
          <w:b/>
          <w:sz w:val="24"/>
        </w:rPr>
      </w:pPr>
    </w:p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. 专利及版权文件（非必须，如有请附于正文后）</w:t>
      </w:r>
    </w:p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. 创新性</w:t>
      </w:r>
    </w:p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>. 应用与社会影响（例如，作品应用范围、可行性、推广前景、市场分析及经济社会效益预测）</w:t>
      </w:r>
    </w:p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 xml:space="preserve">. </w:t>
      </w:r>
      <w:r>
        <w:rPr>
          <w:rFonts w:hint="eastAsia" w:ascii="Times New Roman" w:hAnsi="Times New Roman"/>
          <w:b/>
          <w:sz w:val="24"/>
        </w:rPr>
        <w:t>附件</w:t>
      </w:r>
      <w:r>
        <w:rPr>
          <w:rFonts w:ascii="Times New Roman" w:hAnsi="Times New Roman"/>
          <w:b/>
          <w:sz w:val="24"/>
        </w:rPr>
        <w:t>（包括</w:t>
      </w:r>
      <w:r>
        <w:rPr>
          <w:rFonts w:hint="eastAsia" w:ascii="Times New Roman" w:hAnsi="Times New Roman"/>
          <w:b/>
          <w:sz w:val="24"/>
        </w:rPr>
        <w:t>但不限于第三</w:t>
      </w:r>
      <w:r>
        <w:rPr>
          <w:rFonts w:ascii="Times New Roman" w:hAnsi="Times New Roman"/>
          <w:b/>
          <w:sz w:val="24"/>
        </w:rPr>
        <w:t>方证明</w:t>
      </w:r>
      <w:r>
        <w:rPr>
          <w:rFonts w:hint="eastAsia" w:ascii="Times New Roman" w:hAnsi="Times New Roman"/>
          <w:b/>
          <w:sz w:val="24"/>
        </w:rPr>
        <w:t>及</w:t>
      </w:r>
      <w:r>
        <w:rPr>
          <w:rFonts w:ascii="Times New Roman" w:hAnsi="Times New Roman"/>
          <w:b/>
          <w:sz w:val="24"/>
        </w:rPr>
        <w:t>社会影响）</w:t>
      </w: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参考文献</w:t>
      </w:r>
    </w:p>
    <w:p>
      <w:pPr>
        <w:widowControl/>
        <w:jc w:val="left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sz w:val="24"/>
        </w:rPr>
        <w:t>张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>, 王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李xx</w:t>
      </w:r>
      <w:r>
        <w:rPr>
          <w:rFonts w:hint="eastAsia" w:ascii="Times New Roman" w:hAnsi="Times New Roman"/>
          <w:sz w:val="24"/>
        </w:rPr>
        <w:t>, 等. 废弃生物质高值化利用研究进展[</w:t>
      </w:r>
      <w:r>
        <w:rPr>
          <w:rFonts w:ascii="Times New Roman" w:hAnsi="Times New Roman"/>
          <w:sz w:val="24"/>
        </w:rPr>
        <w:t>J]</w:t>
      </w:r>
      <w:r>
        <w:rPr>
          <w:rFonts w:hint="eastAsia" w:ascii="Times New Roman" w:hAnsi="Times New Roman"/>
          <w:sz w:val="24"/>
        </w:rPr>
        <w:t>. 化工学报,</w:t>
      </w:r>
      <w:r>
        <w:rPr>
          <w:rFonts w:ascii="Times New Roman" w:hAnsi="Times New Roman"/>
          <w:sz w:val="24"/>
        </w:rPr>
        <w:t xml:space="preserve"> 2019</w:t>
      </w:r>
      <w:r>
        <w:rPr>
          <w:rFonts w:hint="eastAsia" w:ascii="Times New Roman" w:hAnsi="Times New Roman"/>
          <w:sz w:val="24"/>
        </w:rPr>
        <w:t>,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YTZkYjg3OWJjZjBmYzIyY2I2YWVjZDRhZjY5MzYifQ=="/>
  </w:docVars>
  <w:rsids>
    <w:rsidRoot w:val="27A25414"/>
    <w:rsid w:val="27A25414"/>
    <w:rsid w:val="5636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2024-03-20T10:20:00Z</dcterms:created>
  <dc:creator>张琰</dc:creator>
  <cp:lastModifiedBy>张琰</cp:lastModifiedBy>
  <dcterms:modified xsi:type="dcterms:W3CDTF">2024-03-20T10:21:08Z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7FAB7760800C42C99CEAAC10F68C7F26_13</vt:lpwstr>
  </property>
</Properties>
</file>